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template-free.jp／介護ヒヤリハット報告書</w:t>
      </w:r>
    </w:p>
    <w:p>
      <w:pPr>
        <w:spacing w:before="20" w:after="60"/>
        <w:pBdr>
          <w:bottom w:val="double" w:sz="10" w:space="4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介護ヒヤリハット報告書（単票）</w:t>
      </w:r>
    </w:p>
    <w:p>
      <w:pPr>
        <w:spacing w:before="0" w:after="120" w:line="256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事故には至らなかったが、「ヒヤリ」「ハッと」した出来事を記録する用紙です。厚生労働省のガイドライン（令和7年11月）の考え方を取り入れた当サイトの様式で、公的な様式ではありません。</w:t>
      </w:r>
    </w:p>
    <w:p>
      <w:pPr>
        <w:spacing w:before="0" w:after="12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 xml:space="preserve">事業所・施設名：　　　　　　　　　　　　　　　　　　　　　　　　　　　　　　　　　　　　　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65"/>
        <w:gridCol w:w="7300"/>
      </w:tblGrid>
      <w:tr>
        <w:trPr>
          <w:cantSplit/>
        </w:trPr>
        <w:tc>
          <w:tcPr>
            <w:tcW w:type="dxa" w:w="256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記入日・記入者</w:t>
            </w:r>
          </w:p>
        </w:tc>
        <w:tc>
          <w:tcPr>
            <w:tcW w:type="dxa" w:w="7300"/>
            <w:tcMar>
              <w:top w:w="57" w:type="dxa"/>
              <w:bottom w:w="57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令和　　年　　月　　日　　記入者（職種・氏名）：</w:t>
            </w:r>
          </w:p>
        </w:tc>
      </w:tr>
      <w:tr>
        <w:trPr>
          <w:cantSplit/>
        </w:trPr>
        <w:tc>
          <w:tcPr>
            <w:tcW w:type="dxa" w:w="256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発生日時</w:t>
            </w:r>
          </w:p>
        </w:tc>
        <w:tc>
          <w:tcPr>
            <w:tcW w:type="dxa" w:w="7300"/>
            <w:tcMar>
              <w:top w:w="57" w:type="dxa"/>
              <w:bottom w:w="57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令和　　年　　月　　日（　　）　　時　　分ごろ</w:t>
            </w:r>
          </w:p>
        </w:tc>
      </w:tr>
      <w:tr>
        <w:trPr>
          <w:cantSplit/>
        </w:trPr>
        <w:tc>
          <w:tcPr>
            <w:tcW w:type="dxa" w:w="256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発生場所</w:t>
            </w:r>
          </w:p>
        </w:tc>
        <w:tc>
          <w:tcPr>
            <w:tcW w:type="dxa" w:w="7300"/>
            <w:tcMar>
              <w:top w:w="57" w:type="dxa"/>
              <w:bottom w:w="57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</w:p>
        </w:tc>
      </w:tr>
      <w:tr>
        <w:trPr>
          <w:cantSplit/>
        </w:trPr>
        <w:tc>
          <w:tcPr>
            <w:tcW w:type="dxa" w:w="256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対象者（利用者）</w:t>
            </w:r>
          </w:p>
        </w:tc>
        <w:tc>
          <w:tcPr>
            <w:tcW w:type="dxa" w:w="7300"/>
            <w:tcMar>
              <w:top w:w="57" w:type="dxa"/>
              <w:bottom w:w="57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</w:p>
        </w:tc>
      </w:tr>
      <w:tr>
        <w:trPr>
          <w:cantSplit/>
        </w:trPr>
        <w:tc>
          <w:tcPr>
            <w:tcW w:type="dxa" w:w="256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種別</w:t>
            </w:r>
          </w:p>
        </w:tc>
        <w:tc>
          <w:tcPr>
            <w:tcW w:type="dxa" w:w="7300"/>
            <w:tcMar>
              <w:top w:w="57" w:type="dxa"/>
              <w:bottom w:w="57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□転倒・転落　□誤嚥・窒息　□異食　□誤薬・与薬もれ等　□食事の取り違え・提供ミス　□医療処置関連（チューブ抜去等）　□行方不明・離設　□送迎・車両　□皮膚トラブル（内出血・皮膚剥離等）　□その他（　　　　）</w:t>
            </w:r>
          </w:p>
        </w:tc>
      </w:tr>
      <w:tr>
        <w:trPr>
          <w:cantSplit/>
        </w:trPr>
        <w:tc>
          <w:tcPr>
            <w:tcW w:type="dxa" w:w="256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発見者・報告者</w:t>
            </w:r>
          </w:p>
        </w:tc>
        <w:tc>
          <w:tcPr>
            <w:tcW w:type="dxa" w:w="7300"/>
            <w:tcMar>
              <w:top w:w="57" w:type="dxa"/>
              <w:bottom w:w="57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職種・氏名：</w:t>
            </w:r>
          </w:p>
        </w:tc>
      </w:tr>
      <w:tr>
        <w:trPr>
          <w:cantSplit/>
          <w:trHeight w:val="1701" w:hRule="atLeast"/>
        </w:trPr>
        <w:tc>
          <w:tcPr>
            <w:tcW w:type="dxa" w:w="256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状況（時系列）</w:t>
            </w:r>
          </w:p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見たとおりの事実だけ</w:t>
            </w:r>
          </w:p>
        </w:tc>
        <w:tc>
          <w:tcPr>
            <w:tcW w:type="dxa" w:w="7300"/>
            <w:tcMar>
              <w:top w:w="57" w:type="dxa"/>
              <w:bottom w:w="57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</w:p>
        </w:tc>
      </w:tr>
      <w:tr>
        <w:trPr>
          <w:cantSplit/>
          <w:trHeight w:val="680" w:hRule="atLeast"/>
        </w:trPr>
        <w:tc>
          <w:tcPr>
            <w:tcW w:type="dxa" w:w="256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利用者の状態</w:t>
            </w:r>
          </w:p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（その場の事実）</w:t>
            </w:r>
          </w:p>
        </w:tc>
        <w:tc>
          <w:tcPr>
            <w:tcW w:type="dxa" w:w="7300"/>
            <w:tcMar>
              <w:top w:w="57" w:type="dxa"/>
              <w:bottom w:w="57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</w:p>
        </w:tc>
      </w:tr>
      <w:tr>
        <w:trPr>
          <w:cantSplit/>
          <w:trHeight w:val="680" w:hRule="atLeast"/>
        </w:trPr>
        <w:tc>
          <w:tcPr>
            <w:tcW w:type="dxa" w:w="256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推測</w:t>
            </w:r>
          </w:p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（わかっていないこと）</w:t>
            </w:r>
          </w:p>
        </w:tc>
        <w:tc>
          <w:tcPr>
            <w:tcW w:type="dxa" w:w="7300"/>
            <w:tcMar>
              <w:top w:w="57" w:type="dxa"/>
              <w:bottom w:w="57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</w:p>
        </w:tc>
      </w:tr>
      <w:tr>
        <w:trPr>
          <w:cantSplit/>
          <w:trHeight w:val="850" w:hRule="atLeast"/>
        </w:trPr>
        <w:tc>
          <w:tcPr>
            <w:tcW w:type="dxa" w:w="256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要因</w:t>
            </w:r>
          </w:p>
        </w:tc>
        <w:tc>
          <w:tcPr>
            <w:tcW w:type="dxa" w:w="7300"/>
            <w:tcMar>
              <w:top w:w="57" w:type="dxa"/>
              <w:bottom w:w="57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□本人　□職員　□環境</w:t>
            </w:r>
          </w:p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内容：</w:t>
            </w:r>
          </w:p>
        </w:tc>
      </w:tr>
      <w:tr>
        <w:trPr>
          <w:cantSplit/>
          <w:trHeight w:val="964" w:hRule="atLeast"/>
        </w:trPr>
        <w:tc>
          <w:tcPr>
            <w:tcW w:type="dxa" w:w="256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対応</w:t>
            </w:r>
          </w:p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（その場でしたこと・連絡した相手）</w:t>
            </w:r>
          </w:p>
        </w:tc>
        <w:tc>
          <w:tcPr>
            <w:tcW w:type="dxa" w:w="7300"/>
            <w:tcMar>
              <w:top w:w="57" w:type="dxa"/>
              <w:bottom w:w="57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</w:p>
        </w:tc>
      </w:tr>
      <w:tr>
        <w:trPr>
          <w:cantSplit/>
          <w:trHeight w:val="964" w:hRule="atLeast"/>
        </w:trPr>
        <w:tc>
          <w:tcPr>
            <w:tcW w:type="dxa" w:w="256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検討した対策（案）</w:t>
            </w:r>
          </w:p>
        </w:tc>
        <w:tc>
          <w:tcPr>
            <w:tcW w:type="dxa" w:w="7300"/>
            <w:tcMar>
              <w:top w:w="57" w:type="dxa"/>
              <w:bottom w:w="57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2565"/>
            <w:tcMar>
              <w:top w:w="57" w:type="dxa"/>
              <w:bottom w:w="57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共有・検討</w:t>
            </w:r>
          </w:p>
        </w:tc>
        <w:tc>
          <w:tcPr>
            <w:tcW w:type="dxa" w:w="7300"/>
            <w:tcMar>
              <w:top w:w="57" w:type="dxa"/>
              <w:bottom w:w="57" w:type="dxa"/>
              <w:left w:w="113" w:type="dxa"/>
              <w:right w:w="113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共有した日・方法：</w:t>
            </w:r>
          </w:p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委員会などに出した日（予定を含む）：</w:t>
            </w:r>
          </w:p>
        </w:tc>
      </w:tr>
    </w:tbl>
    <w:p>
      <w:pPr>
        <w:spacing w:before="0" w:after="0" w:line="113" w:lineRule="exact"/>
      </w:pPr>
    </w:p>
    <w:tbl>
      <w:tblPr>
        <w:tblW w:type="dxa" w:w="9865"/>
        <w:tblInd w:w="1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34" w:type="dxa"/>
              <w:bottom w:w="28" w:type="dxa"/>
              <w:left w:w="170" w:type="dxa"/>
              <w:right w:w="170" w:type="dxa"/>
            </w:tcMar>
            <w:shd w:val="clear" w:color="auto" w:fill="F2F2EF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記入要領</w:t>
            </w:r>
          </w:p>
          <w:p>
            <w:pPr>
              <w:spacing w:before="0" w:after="0" w:line="1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5"/>
              </w:rPr>
              <w:t xml:space="preserve">①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時刻・場所・その場でしたことは、見たとおりの事実だけを書きます。「〜と思われる」「〜のはず」は「推測」の欄に書きます。</w:t>
            </w:r>
          </w:p>
          <w:p>
            <w:pPr>
              <w:spacing w:before="0" w:after="0" w:line="1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5"/>
              </w:rPr>
              <w:t xml:space="preserve">②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要因は、本人・職員・環境のどこにあったかを分けて書きます。人の名前で原因を終わらせません。</w:t>
            </w:r>
          </w:p>
          <w:p>
            <w:pPr>
              <w:spacing w:before="0" w:after="0" w:line="1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5"/>
              </w:rPr>
              <w:t xml:space="preserve">③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検討した対策は案です。決まったことではないので、委員会などで決めたら記録一覧に書き足します。</w:t>
            </w:r>
          </w:p>
          <w:p>
            <w:pPr>
              <w:spacing w:before="0" w:after="0" w:line="1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5"/>
              </w:rPr>
              <w:t xml:space="preserve">④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厚生労働省のガイドラインは、報告の目的を「職員の責任追及ではなく利用者に対するケアの改善」としています。</w:t>
            </w:r>
          </w:p>
          <w:p>
            <w:pPr>
              <w:spacing w:before="0" w:after="0" w:line="1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5"/>
              </w:rPr>
              <w:t xml:space="preserve">⑤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事故が起きたときは、このヒヤリハットの用紙ではなく、事故の記録を別に作ります。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Yu Gothic"/>
        <a:ea typeface="Yu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Gothic"/>
        <a:ea typeface="Yu Gothic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