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0"/>
        </w:rPr>
        <w:t>秘 密 保 持 誓 約 書（退社時・完全版）</w:t>
      </w:r>
    </w:p>
    <w:p>
      <w:pPr>
        <w:jc w:val="right"/>
      </w:pPr>
      <w:r>
        <w:rPr>
          <w:rFonts w:ascii="ＭＳ 明朝" w:hAnsi="ＭＳ 明朝"/>
          <w:b w:val="0"/>
          <w:sz w:val="22"/>
        </w:rPr>
        <w:t>令和　年　月　日</w:t>
      </w:r>
    </w:p>
    <w:p>
      <w:r>
        <w:rPr>
          <w:rFonts w:ascii="ＭＳ 明朝" w:hAnsi="ＭＳ 明朝"/>
          <w:b w:val="0"/>
          <w:sz w:val="22"/>
        </w:rPr>
        <w:t>○○株式会社</w:t>
        <w:br/>
        <w:t>代表取締役　○○　○○　殿</w:t>
      </w:r>
    </w:p>
    <w:p/>
    <w:p>
      <w:pPr>
        <w:jc w:val="right"/>
      </w:pPr>
      <w:r>
        <w:rPr>
          <w:rFonts w:ascii="ＭＳ 明朝" w:hAnsi="ＭＳ 明朝"/>
          <w:b w:val="0"/>
          <w:sz w:val="22"/>
        </w:rPr>
        <w:t xml:space="preserve">住　所：　　　　　　　　　　　　　　</w:t>
        <w:br/>
        <w:t>氏　名：　　　　　　　　　　　　　㊞</w:t>
        <w:br/>
        <w:t>生年月日：昭和（平成）　年　月　日</w:t>
        <w:br/>
        <w:t>退社年月日：令和　年　月　日</w:t>
        <w:br/>
        <w:t>在職期間：　　年　ヶ月</w:t>
        <w:br/>
        <w:t>最終所属：　　部　　課</w:t>
        <w:br/>
        <w:t xml:space="preserve">最終役職：　　　　　　　　</w:t>
      </w:r>
    </w:p>
    <w:p/>
    <w:p>
      <w:r>
        <w:rPr>
          <w:rFonts w:ascii="ＭＳ 明朝" w:hAnsi="ＭＳ 明朝"/>
          <w:b w:val="0"/>
          <w:sz w:val="20"/>
        </w:rPr>
        <w:t>私は、○○株式会社（以下「貴社」という）を退社するにあたり、在職中に知り得た貴社の営業秘密その他の秘密情報の保護の重要性、ならびに不正競争防止法、個人情報保護法その他関連法令を遵守する責務を改めて認識し、下記事項を誠実に履行することを誓約いたします。</w:t>
      </w:r>
    </w:p>
    <w:p/>
    <w:p>
      <w:r>
        <w:rPr>
          <w:rFonts w:ascii="游ゴシック" w:hAnsi="游ゴシック"/>
          <w:b/>
          <w:sz w:val="22"/>
        </w:rPr>
        <w:t>第1条（秘密情報の範囲）</w:t>
      </w:r>
    </w:p>
    <w:p>
      <w:r>
        <w:rPr>
          <w:rFonts w:ascii="ＭＳ 明朝" w:hAnsi="ＭＳ 明朝"/>
          <w:b w:val="0"/>
          <w:sz w:val="20"/>
        </w:rPr>
        <w:t>私が在職中に業務上知り得た下記の情報（以下「秘密情報」という）について、本誓約の対象とする。</w:t>
        <w:br/>
        <w:t>（1）顧客情報・取引先情報（氏名・住所・連絡先・取引履歴・与信情報・取引条件等）</w:t>
        <w:br/>
        <w:t>（2）財務情報・経営情報（売上・利益・原価・予算・経営戦略・M&amp;A情報等）</w:t>
        <w:br/>
        <w:t>（3）人事情報（社員の個人情報・人事評価・給与情報・採用候補者情報等）</w:t>
        <w:br/>
        <w:t>（4）技術情報・営業ノウハウ（製造方法・設計図・仕様書・マニュアル・営業手法等）</w:t>
        <w:br/>
        <w:t>（5）製品開発情報（新製品計画・特許出願前の発明・研究開発データ・実験データ等）</w:t>
        <w:br/>
        <w:t>（6）システム情報（ソフトウェア・ソースコード・パスワード・アクセス権限・セキュリティ情報等）</w:t>
        <w:br/>
        <w:t>（7）その他、貴社が秘密として指定した情報、または社会通念上秘密と認められる情報</w:t>
      </w:r>
    </w:p>
    <w:p>
      <w:r>
        <w:rPr>
          <w:rFonts w:ascii="游ゴシック" w:hAnsi="游ゴシック"/>
          <w:b/>
          <w:sz w:val="22"/>
        </w:rPr>
        <w:t>第2条（退社後の秘密保持義務）</w:t>
      </w:r>
    </w:p>
    <w:p>
      <w:r>
        <w:rPr>
          <w:rFonts w:ascii="ＭＳ 明朝" w:hAnsi="ＭＳ 明朝"/>
          <w:b w:val="0"/>
          <w:sz w:val="20"/>
        </w:rPr>
        <w:t>私は、退社後といえども、秘密情報を貴社の事前の書面による承諾なく、第三者（新たな勤務先・転職先・取引先・家族を含む）に開示、漏洩、提供しない。</w:t>
      </w:r>
    </w:p>
    <w:p>
      <w:r>
        <w:rPr>
          <w:rFonts w:ascii="游ゴシック" w:hAnsi="游ゴシック"/>
          <w:b/>
          <w:sz w:val="22"/>
        </w:rPr>
        <w:t>第3条（目的外使用の禁止）</w:t>
      </w:r>
    </w:p>
    <w:p>
      <w:r>
        <w:rPr>
          <w:rFonts w:ascii="ＭＳ 明朝" w:hAnsi="ＭＳ 明朝"/>
          <w:b w:val="0"/>
          <w:sz w:val="20"/>
        </w:rPr>
        <w:t>私は、退社後、秘密情報を貴社の業務遂行以外の目的（自己または第三者の利益のための使用、新たな勤務先での使用を含む）で使用しない。</w:t>
      </w:r>
    </w:p>
    <w:p>
      <w:r>
        <w:rPr>
          <w:rFonts w:ascii="游ゴシック" w:hAnsi="游ゴシック"/>
          <w:b/>
          <w:sz w:val="22"/>
        </w:rPr>
        <w:t>第4条（情報の返還・廃棄）</w:t>
      </w:r>
    </w:p>
    <w:p>
      <w:r>
        <w:rPr>
          <w:rFonts w:ascii="ＭＳ 明朝" w:hAnsi="ＭＳ 明朝"/>
          <w:b w:val="0"/>
          <w:sz w:val="20"/>
        </w:rPr>
        <w:t>1. 退社時、私が保有・管理する秘密情報を含む一切の書類・電子データ・媒体（複製物・私物のスマートフォン・パソコン・クラウド上のデータを含む）を、貴社に返還または貴社の指示に従って廃棄する。</w:t>
        <w:br/>
        <w:t>2. 廃棄を行った場合、貴社の請求により廃棄証明書を提出する。</w:t>
        <w:br/>
        <w:t>3. 私的に保管・複製・転送している秘密情報はないことを表明する。</w:t>
      </w:r>
    </w:p>
    <w:p>
      <w:r>
        <w:rPr>
          <w:rFonts w:ascii="游ゴシック" w:hAnsi="游ゴシック"/>
          <w:b/>
          <w:sz w:val="22"/>
        </w:rPr>
        <w:t>第5条（営業秘密の不使用・不開示）</w:t>
      </w:r>
    </w:p>
    <w:p>
      <w:r>
        <w:rPr>
          <w:rFonts w:ascii="ＭＳ 明朝" w:hAnsi="ＭＳ 明朝"/>
          <w:b w:val="0"/>
          <w:sz w:val="20"/>
        </w:rPr>
        <w:t>私は、不正競争防止法第2条第6項に定める「営業秘密」の3要件（秘密管理性・有用性・非公知性）を充足する貴社の情報について、不正競争防止法第2条第1項第7号〜第10号の規定する行為（不正な使用・開示・取得）を行わない。</w:t>
      </w:r>
    </w:p>
    <w:p>
      <w:r>
        <w:rPr>
          <w:rFonts w:ascii="游ゴシック" w:hAnsi="游ゴシック"/>
          <w:b/>
          <w:sz w:val="22"/>
        </w:rPr>
        <w:t>第6条（顧客情報の不正利用禁止）</w:t>
      </w:r>
    </w:p>
    <w:p>
      <w:r>
        <w:rPr>
          <w:rFonts w:ascii="ＭＳ 明朝" w:hAnsi="ＭＳ 明朝"/>
          <w:b w:val="0"/>
          <w:sz w:val="20"/>
        </w:rPr>
        <w:t>1. 在職中に取得した顧客情報・取引先情報を、退社後、自己または第三者の営業活動に利用しない。</w:t>
        <w:br/>
        <w:t>2. 顧客リスト・名刺データ・連絡先リスト等を退社時に持ち出さず、複製物も保有しない。</w:t>
      </w:r>
    </w:p>
    <w:p>
      <w:r>
        <w:rPr>
          <w:rFonts w:ascii="游ゴシック" w:hAnsi="游ゴシック"/>
          <w:b/>
          <w:sz w:val="22"/>
        </w:rPr>
        <w:t>第7条（競業避止義務）</w:t>
      </w:r>
    </w:p>
    <w:p>
      <w:r>
        <w:rPr>
          <w:rFonts w:ascii="ＭＳ 明朝" w:hAnsi="ＭＳ 明朝"/>
          <w:b w:val="0"/>
          <w:sz w:val="20"/>
        </w:rPr>
        <w:t>1. 私は、退社後　　年間（限定的期間）、貴社の事業地域（□ 日本国内全域　□ 関東地方　□ 　　県内）において、貴社の事業と直接競合する事業（□ 製造業　□ 販売業　□ サービス業　□ コンサルティング　□ その他　　　）を、自ら営み、または競合他社の役員・従業員・コンサルタント・顧問として従事しない。</w:t>
        <w:br/>
        <w:t>2. 競業避止義務の対価として、貴社は私に対し退職金の上乗せ・代償金として金　　　　円を支払う（または既支給の役職手当・特別手当をその対価とする旨を確認する）。</w:t>
        <w:br/>
        <w:t>3. 本条は、職業選択の自由（憲法22条）を不当に制約するものではなく、貴社の正当な利益保護の範囲内で限定的に適用される（最高裁判決の判断基準に準拠）。</w:t>
      </w:r>
    </w:p>
    <w:p>
      <w:r>
        <w:rPr>
          <w:rFonts w:ascii="游ゴシック" w:hAnsi="游ゴシック"/>
          <w:b/>
          <w:sz w:val="22"/>
        </w:rPr>
        <w:t>第8条（引抜行為の禁止）</w:t>
      </w:r>
    </w:p>
    <w:p>
      <w:r>
        <w:rPr>
          <w:rFonts w:ascii="ＭＳ 明朝" w:hAnsi="ＭＳ 明朝"/>
          <w:b w:val="0"/>
          <w:sz w:val="20"/>
        </w:rPr>
        <w:t>私は、退社後2年間、貴社の役員・従業員・取引先関係者を、自ら勧誘または第三者に勧誘させ、貴社からの離職または取引解消を促す行為を行わない。</w:t>
      </w:r>
    </w:p>
    <w:p>
      <w:r>
        <w:rPr>
          <w:rFonts w:ascii="游ゴシック" w:hAnsi="游ゴシック"/>
          <w:b/>
          <w:sz w:val="22"/>
        </w:rPr>
        <w:t>第9条（顧客への退社通知の制限）</w:t>
      </w:r>
    </w:p>
    <w:p>
      <w:r>
        <w:rPr>
          <w:rFonts w:ascii="ＭＳ 明朝" w:hAnsi="ＭＳ 明朝"/>
          <w:b w:val="0"/>
          <w:sz w:val="20"/>
        </w:rPr>
        <w:t>私は、退社の事実および退社後の連絡先を、貴社の顧客・取引先に対し、貴社の事前の承諾なく通知・宣伝しない。</w:t>
      </w:r>
    </w:p>
    <w:p>
      <w:r>
        <w:rPr>
          <w:rFonts w:ascii="游ゴシック" w:hAnsi="游ゴシック"/>
          <w:b/>
          <w:sz w:val="22"/>
        </w:rPr>
        <w:t>第10条（SNS・インターネット利用）</w:t>
      </w:r>
    </w:p>
    <w:p>
      <w:r>
        <w:rPr>
          <w:rFonts w:ascii="ＭＳ 明朝" w:hAnsi="ＭＳ 明朝"/>
          <w:b w:val="0"/>
          <w:sz w:val="20"/>
        </w:rPr>
        <w:t>1. 退社後、SNS・ブログ・口コミサイト・転職口コミサイト等で、業務上知り得た秘密情報を発信・公開しない。</w:t>
        <w:br/>
        <w:t>2. 貴社、顧客、取引先、元同僚に関する誹謗中傷、信用毀損となる発言を行わない。</w:t>
        <w:br/>
        <w:t>3. 退社理由に関し、虚偽または誤解を招く発言を行わない。</w:t>
      </w:r>
    </w:p>
    <w:p>
      <w:r>
        <w:rPr>
          <w:rFonts w:ascii="游ゴシック" w:hAnsi="游ゴシック"/>
          <w:b/>
          <w:sz w:val="22"/>
        </w:rPr>
        <w:t>第11条（知的財産権の帰属確認）</w:t>
      </w:r>
    </w:p>
    <w:p>
      <w:r>
        <w:rPr>
          <w:rFonts w:ascii="ＭＳ 明朝" w:hAnsi="ＭＳ 明朝"/>
          <w:b w:val="0"/>
          <w:sz w:val="20"/>
        </w:rPr>
        <w:t>1. 在職中に職務上行った発明・考案・著作・デザイン等（職務発明・職務著作）に関する一切の知的財産権（特許権、実用新案権、意匠権、著作権、ノウハウ等）は、貴社に帰属することを確認する。</w:t>
        <w:br/>
        <w:t>2. 退社後に発見された未出願の発明・未公表の著作物についても、職務上行ったものについては貴社に帰属することを確認する。</w:t>
        <w:br/>
        <w:t>3. 上記権利の譲渡・移転に必要な手続には誠実に協力する。</w:t>
      </w:r>
    </w:p>
    <w:p>
      <w:r>
        <w:rPr>
          <w:rFonts w:ascii="游ゴシック" w:hAnsi="游ゴシック"/>
          <w:b/>
          <w:sz w:val="22"/>
        </w:rPr>
        <w:t>第12条（在職中の職務発明の対価）</w:t>
      </w:r>
    </w:p>
    <w:p>
      <w:r>
        <w:rPr>
          <w:rFonts w:ascii="ＭＳ 明朝" w:hAnsi="ＭＳ 明朝"/>
          <w:b w:val="0"/>
          <w:sz w:val="20"/>
        </w:rPr>
        <w:t>在職中の職務発明等に関する対価は、貴社の職務発明規程または個別合意に基づき既に決済済みであることを確認する。</w:t>
      </w:r>
    </w:p>
    <w:p>
      <w:r>
        <w:rPr>
          <w:rFonts w:ascii="游ゴシック" w:hAnsi="游ゴシック"/>
          <w:b/>
          <w:sz w:val="22"/>
        </w:rPr>
        <w:t>第13条（個人情報の取扱い）</w:t>
      </w:r>
    </w:p>
    <w:p>
      <w:r>
        <w:rPr>
          <w:rFonts w:ascii="ＭＳ 明朝" w:hAnsi="ＭＳ 明朝"/>
          <w:b w:val="0"/>
          <w:sz w:val="20"/>
        </w:rPr>
        <w:t>1. 退社時、私が業務上保有していた顧客・取引先・社員等の個人情報を、貴社に返還し、複製物を保有しない。</w:t>
        <w:br/>
        <w:t>2. 退社後、個人情報を一切の目的で使用しない。</w:t>
      </w:r>
    </w:p>
    <w:p>
      <w:r>
        <w:rPr>
          <w:rFonts w:ascii="游ゴシック" w:hAnsi="游ゴシック"/>
          <w:b/>
          <w:sz w:val="22"/>
        </w:rPr>
        <w:t>第14条（取扱者の責任継続）</w:t>
      </w:r>
    </w:p>
    <w:p>
      <w:r>
        <w:rPr>
          <w:rFonts w:ascii="ＭＳ 明朝" w:hAnsi="ＭＳ 明朝"/>
          <w:b w:val="0"/>
          <w:sz w:val="20"/>
        </w:rPr>
        <w:t>在職中に私の部下・指導下にあった取扱者が秘密情報の管理義務を継続することについて、私は監督責任を負う立場ではないが、私自身は本誓約を継続的に遵守する。</w:t>
      </w:r>
    </w:p>
    <w:p>
      <w:r>
        <w:rPr>
          <w:rFonts w:ascii="游ゴシック" w:hAnsi="游ゴシック"/>
          <w:b/>
          <w:sz w:val="22"/>
        </w:rPr>
        <w:t>第15条（情報セキュリティ）</w:t>
      </w:r>
    </w:p>
    <w:p>
      <w:r>
        <w:rPr>
          <w:rFonts w:ascii="ＭＳ 明朝" w:hAnsi="ＭＳ 明朝"/>
          <w:b w:val="0"/>
          <w:sz w:val="20"/>
        </w:rPr>
        <w:t>1. 在職中に付与されていた貴社のシステム・ネットワーク・クラウドサービスのアカウント・パスワード・アクセス権限を、退社時にすべて返却または削除する。</w:t>
        <w:br/>
        <w:t>2. 退社後、貴社のシステム・ネットワークに対する不正アクセスを行わない。</w:t>
      </w:r>
    </w:p>
    <w:p>
      <w:r>
        <w:rPr>
          <w:rFonts w:ascii="游ゴシック" w:hAnsi="游ゴシック"/>
          <w:b/>
          <w:sz w:val="22"/>
        </w:rPr>
        <w:t>第16条（協力義務）</w:t>
      </w:r>
    </w:p>
    <w:p>
      <w:r>
        <w:rPr>
          <w:rFonts w:ascii="ＭＳ 明朝" w:hAnsi="ＭＳ 明朝"/>
          <w:b w:val="0"/>
          <w:sz w:val="20"/>
        </w:rPr>
        <w:t>1. 退社後、貴社が在職中の業務に関連する事実関係の確認、訴訟・紛争への対応、監督官庁対応等のため、合理的な範囲で協力を求めた場合、誠実に協力する。</w:t>
        <w:br/>
        <w:t>2. 協力に要した実費は、貴社が負担する。</w:t>
      </w:r>
    </w:p>
    <w:p>
      <w:r>
        <w:rPr>
          <w:rFonts w:ascii="游ゴシック" w:hAnsi="游ゴシック"/>
          <w:b/>
          <w:sz w:val="22"/>
        </w:rPr>
        <w:t>第17条（漏洩発生時の通知）</w:t>
      </w:r>
    </w:p>
    <w:p>
      <w:r>
        <w:rPr>
          <w:rFonts w:ascii="ＭＳ 明朝" w:hAnsi="ＭＳ 明朝"/>
          <w:b w:val="0"/>
          <w:sz w:val="20"/>
        </w:rPr>
        <w:t>秘密情報の漏洩、紛失、不正アクセス等の事態が発生し、または発生のおそれがあることを知った場合、直ちに貴社に報告し、貴社の指示に従って必要な対応を行う。</w:t>
      </w:r>
    </w:p>
    <w:p>
      <w:r>
        <w:rPr>
          <w:rFonts w:ascii="游ゴシック" w:hAnsi="游ゴシック"/>
          <w:b/>
          <w:sz w:val="22"/>
        </w:rPr>
        <w:t>第18条（誓約の有効期間）</w:t>
      </w:r>
    </w:p>
    <w:p>
      <w:r>
        <w:rPr>
          <w:rFonts w:ascii="ＭＳ 明朝" w:hAnsi="ＭＳ 明朝"/>
          <w:b w:val="0"/>
          <w:sz w:val="20"/>
        </w:rPr>
        <w:t>1. 本誓約の秘密保持義務は、退社後も期間制限なく継続する。</w:t>
        <w:br/>
        <w:t>2. 競業避止義務は、第7条第1項に定める期間（退社後　　年間）に限り適用される。</w:t>
        <w:br/>
        <w:t>3. 引抜行為禁止義務は、退社後2年間適用される。</w:t>
      </w:r>
    </w:p>
    <w:p>
      <w:r>
        <w:rPr>
          <w:rFonts w:ascii="游ゴシック" w:hAnsi="游ゴシック"/>
          <w:b/>
          <w:sz w:val="22"/>
        </w:rPr>
        <w:t>第19条（損害賠償）</w:t>
      </w:r>
    </w:p>
    <w:p>
      <w:r>
        <w:rPr>
          <w:rFonts w:ascii="ＭＳ 明朝" w:hAnsi="ＭＳ 明朝"/>
          <w:b w:val="0"/>
          <w:sz w:val="20"/>
        </w:rPr>
        <w:t>本誓約に違反し、貴社に損害（直接損害・間接損害・逸失利益・調査費用・弁護士費用・営業損失を含む）を与えた場合、私はその損害を賠償する責を負う。</w:t>
      </w:r>
    </w:p>
    <w:p>
      <w:r>
        <w:rPr>
          <w:rFonts w:ascii="游ゴシック" w:hAnsi="游ゴシック"/>
          <w:b/>
          <w:sz w:val="22"/>
        </w:rPr>
        <w:t>第20条（違約金）</w:t>
      </w:r>
    </w:p>
    <w:p>
      <w:r>
        <w:rPr>
          <w:rFonts w:ascii="ＭＳ 明朝" w:hAnsi="ＭＳ 明朝"/>
          <w:b w:val="0"/>
          <w:sz w:val="20"/>
        </w:rPr>
        <w:t>本誓約の秘密保持義務または競業避止義務に違反した場合、私は貴社に対し、違約金として金　　　　万円を支払う。ただし、これは損害賠償の予定ではなく、第19条に基づく損害賠償請求権を妨げない。</w:t>
      </w:r>
    </w:p>
    <w:p>
      <w:r>
        <w:rPr>
          <w:rFonts w:ascii="游ゴシック" w:hAnsi="游ゴシック"/>
          <w:b/>
          <w:sz w:val="22"/>
        </w:rPr>
        <w:t>第21条（差止請求）</w:t>
      </w:r>
    </w:p>
    <w:p>
      <w:r>
        <w:rPr>
          <w:rFonts w:ascii="ＭＳ 明朝" w:hAnsi="ＭＳ 明朝"/>
          <w:b w:val="0"/>
          <w:sz w:val="20"/>
        </w:rPr>
        <w:t>私が本誓約に違反し、または違反するおそれがある場合、貴社は損害賠償請求とは別に、差止請求（仮処分を含む）を行うことができる。</w:t>
      </w:r>
    </w:p>
    <w:p>
      <w:r>
        <w:rPr>
          <w:rFonts w:ascii="游ゴシック" w:hAnsi="游ゴシック"/>
          <w:b/>
          <w:sz w:val="22"/>
        </w:rPr>
        <w:t>第22条（退職金の不支給・返還）</w:t>
      </w:r>
    </w:p>
    <w:p>
      <w:r>
        <w:rPr>
          <w:rFonts w:ascii="ＭＳ 明朝" w:hAnsi="ＭＳ 明朝"/>
          <w:b w:val="0"/>
          <w:sz w:val="20"/>
        </w:rPr>
        <w:t>1. 本誓約に重大な違反があった場合、貴社の退職金規程に基づき、退職金の不支給または既支給分の返還を求められることがあることを承諾する。</w:t>
        <w:br/>
        <w:t>2. 競業避止義務違反による代償金の返還請求に応じる。</w:t>
      </w:r>
    </w:p>
    <w:p>
      <w:r>
        <w:rPr>
          <w:rFonts w:ascii="游ゴシック" w:hAnsi="游ゴシック"/>
          <w:b/>
          <w:sz w:val="22"/>
        </w:rPr>
        <w:t>第23条（刑事責任の認識）</w:t>
      </w:r>
    </w:p>
    <w:p>
      <w:r>
        <w:rPr>
          <w:rFonts w:ascii="ＭＳ 明朝" w:hAnsi="ＭＳ 明朝"/>
          <w:b w:val="0"/>
          <w:sz w:val="20"/>
        </w:rPr>
        <w:t>不正競争防止法第21条（営業秘密侵害罪）に該当する行為は、刑事罰（10年以下の懲役・2,000万円以下の罰金、法人重課あり）の対象となることを認識している。</w:t>
      </w:r>
    </w:p>
    <w:p>
      <w:r>
        <w:rPr>
          <w:rFonts w:ascii="游ゴシック" w:hAnsi="游ゴシック"/>
          <w:b/>
          <w:sz w:val="22"/>
        </w:rPr>
        <w:t>第24条（合意管轄）</w:t>
      </w:r>
    </w:p>
    <w:p>
      <w:r>
        <w:rPr>
          <w:rFonts w:ascii="ＭＳ 明朝" w:hAnsi="ＭＳ 明朝"/>
          <w:b w:val="0"/>
          <w:sz w:val="20"/>
        </w:rPr>
        <w:t>本誓約に関する紛争は、貴社の本店所在地を管轄する地方裁判所を第一審の専属的合意管轄裁判所とする。</w:t>
      </w:r>
    </w:p>
    <w:p>
      <w:r>
        <w:rPr>
          <w:rFonts w:ascii="游ゴシック" w:hAnsi="游ゴシック"/>
          <w:b/>
          <w:sz w:val="22"/>
        </w:rPr>
        <w:t>第25条（誓約の効力）</w:t>
      </w:r>
    </w:p>
    <w:p>
      <w:r>
        <w:rPr>
          <w:rFonts w:ascii="ＭＳ 明朝" w:hAnsi="ＭＳ 明朝"/>
          <w:b w:val="0"/>
          <w:sz w:val="20"/>
        </w:rPr>
        <w:t>本誓約は、私と貴社との間の退社時の合意を構成し、貴社の就業規則・退職金規程・職務発明規程・情報管理規程と相俟って効力を有する。</w:t>
      </w:r>
    </w:p>
    <w:p/>
    <w:p>
      <w:pPr>
        <w:jc w:val="center"/>
      </w:pPr>
      <w:r>
        <w:rPr>
          <w:rFonts w:ascii="ＭＳ 明朝" w:hAnsi="ＭＳ 明朝"/>
          <w:b w:val="0"/>
          <w:sz w:val="22"/>
        </w:rPr>
        <w:t>以上の通り、誠実に誓約いたします。</w:t>
      </w:r>
    </w:p>
    <w:p/>
    <w:p>
      <w:r>
        <w:rPr>
          <w:rFonts w:ascii="ＭＳ 明朝" w:hAnsi="ＭＳ 明朝"/>
          <w:b w:val="0"/>
          <w:color w:val="707070"/>
          <w:sz w:val="18"/>
        </w:rPr>
        <w:t>※ 本誓約書は、不正競争防止法（2024年改正対応）、個人情報保護法、職務発明制度（特許法35条）、最高裁の競業避止義務有効性判断基準に準拠した実用完全版です。</w:t>
      </w:r>
    </w:p>
    <w:p>
      <w:r>
        <w:rPr>
          <w:rFonts w:ascii="ＭＳ 明朝" w:hAnsi="ＭＳ 明朝"/>
          <w:b w:val="0"/>
          <w:color w:val="707070"/>
          <w:sz w:val="18"/>
        </w:rPr>
        <w:t>※ 競業避止義務は「期間・地域・職種・代償の有無」の4要素で合理性が判断されます（最判平成22.3.25等）。本書は限定的範囲で設計されています。</w:t>
      </w:r>
    </w:p>
    <w:p>
      <w:r>
        <w:rPr>
          <w:rFonts w:ascii="ＭＳ 明朝" w:hAnsi="ＭＳ 明朝"/>
          <w:b w:val="0"/>
          <w:color w:val="707070"/>
          <w:sz w:val="18"/>
        </w:rPr>
        <w:t>※ 退社時に必ず取得し、原本を人事部にて厳重保管してください（在職時の入社誓約書とセットで管理）。</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