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游ゴシック" w:hAnsi="游ゴシック"/>
          <w:b/>
          <w:sz w:val="40"/>
        </w:rPr>
        <w:t>秘 密 保 持 誓 約 書（入社時・完全版）</w:t>
      </w:r>
    </w:p>
    <w:p>
      <w:pPr>
        <w:jc w:val="right"/>
      </w:pPr>
      <w:r>
        <w:rPr>
          <w:rFonts w:ascii="ＭＳ 明朝" w:hAnsi="ＭＳ 明朝"/>
          <w:b w:val="0"/>
          <w:sz w:val="22"/>
        </w:rPr>
        <w:t>令和　年　月　日</w:t>
      </w:r>
    </w:p>
    <w:p>
      <w:r>
        <w:rPr>
          <w:rFonts w:ascii="ＭＳ 明朝" w:hAnsi="ＭＳ 明朝"/>
          <w:b w:val="0"/>
          <w:sz w:val="22"/>
        </w:rPr>
        <w:t>○○株式会社</w:t>
        <w:br/>
        <w:t>代表取締役　○○　○○　殿</w:t>
      </w:r>
    </w:p>
    <w:p/>
    <w:p>
      <w:pPr>
        <w:jc w:val="right"/>
      </w:pPr>
      <w:r>
        <w:rPr>
          <w:rFonts w:ascii="ＭＳ 明朝" w:hAnsi="ＭＳ 明朝"/>
          <w:b w:val="0"/>
          <w:sz w:val="22"/>
        </w:rPr>
        <w:t xml:space="preserve">住　所：　　　　　　　　　　　　　　</w:t>
        <w:br/>
        <w:t>氏　名：　　　　　　　　　　　　　㊞</w:t>
        <w:br/>
        <w:t>生年月日：昭和（平成）　年　月　日</w:t>
      </w:r>
    </w:p>
    <w:p/>
    <w:p>
      <w:r>
        <w:rPr>
          <w:rFonts w:ascii="ＭＳ 明朝" w:hAnsi="ＭＳ 明朝"/>
          <w:b w:val="0"/>
          <w:sz w:val="20"/>
        </w:rPr>
        <w:t>私は、○○株式会社（以下「貴社」という）に入社するにあたり、貴社の営業秘密その他の秘密情報の保護の重要性を認識し、個人情報保護法、不正競争防止法その他関連法令を遵守し、下記事項を誠実に履行することを誓約いたします。</w:t>
      </w:r>
    </w:p>
    <w:p/>
    <w:p>
      <w:r>
        <w:rPr>
          <w:rFonts w:ascii="游ゴシック" w:hAnsi="游ゴシック"/>
          <w:b/>
          <w:sz w:val="22"/>
        </w:rPr>
        <w:t>第1条（秘密情報の範囲）</w:t>
      </w:r>
    </w:p>
    <w:p>
      <w:r>
        <w:rPr>
          <w:rFonts w:ascii="ＭＳ 明朝" w:hAnsi="ＭＳ 明朝"/>
          <w:b w:val="0"/>
          <w:sz w:val="20"/>
        </w:rPr>
        <w:t>私が業務上知り得た下記の情報（以下「秘密情報」という）について、本誓約の対象とする。</w:t>
        <w:br/>
        <w:t>（1）顧客情報・取引先情報（氏名・住所・連絡先・取引履歴・与信情報等）</w:t>
        <w:br/>
        <w:t>（2）財務情報・経営情報（売上・利益・原価・取引条件・経営戦略等）</w:t>
        <w:br/>
        <w:t>（3）人事情報・社員情報（個人情報・人事評価・給与情報等）</w:t>
        <w:br/>
        <w:t>（4）技術情報・営業ノウハウ（製造方法・設計図・仕様書・マニュアル・顧客対応技法等）</w:t>
        <w:br/>
        <w:t>（5）製品開発情報・研究開発情報（新製品計画・特許出願前の発明・研究データ等）</w:t>
        <w:br/>
        <w:t>（6）システム情報（ソフトウェア・ソースコード・パスワード・アクセス権限等）</w:t>
        <w:br/>
        <w:t>（7）その他、貴社が秘密として指定した情報、または社会通念上秘密と認められる情報</w:t>
      </w:r>
    </w:p>
    <w:p>
      <w:r>
        <w:rPr>
          <w:rFonts w:ascii="游ゴシック" w:hAnsi="游ゴシック"/>
          <w:b/>
          <w:sz w:val="22"/>
        </w:rPr>
        <w:t>第2条（秘密保持義務）</w:t>
      </w:r>
    </w:p>
    <w:p>
      <w:r>
        <w:rPr>
          <w:rFonts w:ascii="ＭＳ 明朝" w:hAnsi="ＭＳ 明朝"/>
          <w:b w:val="0"/>
          <w:sz w:val="20"/>
        </w:rPr>
        <w:t>私は、秘密情報を貴社の事前の書面による承諾なく、第三者（貴社外の者および職務上必要のない貴社内の者を含む）に開示、漏洩、提供してはならない。</w:t>
      </w:r>
    </w:p>
    <w:p>
      <w:r>
        <w:rPr>
          <w:rFonts w:ascii="游ゴシック" w:hAnsi="游ゴシック"/>
          <w:b/>
          <w:sz w:val="22"/>
        </w:rPr>
        <w:t>第3条（目的外使用の禁止）</w:t>
      </w:r>
    </w:p>
    <w:p>
      <w:r>
        <w:rPr>
          <w:rFonts w:ascii="ＭＳ 明朝" w:hAnsi="ＭＳ 明朝"/>
          <w:b w:val="0"/>
          <w:sz w:val="20"/>
        </w:rPr>
        <w:t>私は、秘密情報を貴社の業務遂行以外の目的（自己または第三者の利益のための使用を含む）で使用しない。</w:t>
      </w:r>
    </w:p>
    <w:p>
      <w:r>
        <w:rPr>
          <w:rFonts w:ascii="游ゴシック" w:hAnsi="游ゴシック"/>
          <w:b/>
          <w:sz w:val="22"/>
        </w:rPr>
        <w:t>第4条（複製・持出しの禁止）</w:t>
      </w:r>
    </w:p>
    <w:p>
      <w:r>
        <w:rPr>
          <w:rFonts w:ascii="ＭＳ 明朝" w:hAnsi="ＭＳ 明朝"/>
          <w:b w:val="0"/>
          <w:sz w:val="20"/>
        </w:rPr>
        <w:t>1. 秘密情報を含む書類・電子データ・媒体は、業務上必要な範囲を超えて複製しない。</w:t>
        <w:br/>
        <w:t>2. 貴社の事前の承諾なく、秘密情報を社外に持ち出さない（電子メール送信・USBメモリへのコピー・クラウドへのアップロード・スマートフォン撮影等を含む）。</w:t>
      </w:r>
    </w:p>
    <w:p>
      <w:r>
        <w:rPr>
          <w:rFonts w:ascii="游ゴシック" w:hAnsi="游ゴシック"/>
          <w:b/>
          <w:sz w:val="22"/>
        </w:rPr>
        <w:t>第5条（管理義務）</w:t>
      </w:r>
    </w:p>
    <w:p>
      <w:r>
        <w:rPr>
          <w:rFonts w:ascii="ＭＳ 明朝" w:hAnsi="ＭＳ 明朝"/>
          <w:b w:val="0"/>
          <w:sz w:val="20"/>
        </w:rPr>
        <w:t>1. 秘密情報を含む書類・媒体は、施錠可能な場所に保管し、紛失・盗難・改ざんを防止する。</w:t>
        <w:br/>
        <w:t>2. パソコン、スマートフォン等の端末はパスワード設定し、画面ロックを設定する。</w:t>
        <w:br/>
        <w:t>3. 貴社の情報セキュリティ規程・個人情報取扱規程に従う。</w:t>
      </w:r>
    </w:p>
    <w:p>
      <w:r>
        <w:rPr>
          <w:rFonts w:ascii="游ゴシック" w:hAnsi="游ゴシック"/>
          <w:b/>
          <w:sz w:val="22"/>
        </w:rPr>
        <w:t>第6条（個人情報の取扱い）</w:t>
      </w:r>
    </w:p>
    <w:p>
      <w:r>
        <w:rPr>
          <w:rFonts w:ascii="ＭＳ 明朝" w:hAnsi="ＭＳ 明朝"/>
          <w:b w:val="0"/>
          <w:sz w:val="20"/>
        </w:rPr>
        <w:t>1. 業務上知り得た顧客・取引先・社員等の個人情報は、個人情報保護法に従い適切に取り扱う。</w:t>
        <w:br/>
        <w:t>2. 漏洩、紛失、不正利用等の事態が発生した場合、直ちに貴社に報告する。</w:t>
      </w:r>
    </w:p>
    <w:p>
      <w:r>
        <w:rPr>
          <w:rFonts w:ascii="游ゴシック" w:hAnsi="游ゴシック"/>
          <w:b/>
          <w:sz w:val="22"/>
        </w:rPr>
        <w:t>第7条（情報の返還・廃棄）</w:t>
      </w:r>
    </w:p>
    <w:p>
      <w:r>
        <w:rPr>
          <w:rFonts w:ascii="ＭＳ 明朝" w:hAnsi="ＭＳ 明朝"/>
          <w:b w:val="0"/>
          <w:sz w:val="20"/>
        </w:rPr>
        <w:t>退職時、または貴社の指示があったときは、秘密情報を含む一切の書類・電子データ・媒体（複製物を含む）を直ちに返還または廃棄する。</w:t>
      </w:r>
    </w:p>
    <w:p>
      <w:r>
        <w:rPr>
          <w:rFonts w:ascii="游ゴシック" w:hAnsi="游ゴシック"/>
          <w:b/>
          <w:sz w:val="22"/>
        </w:rPr>
        <w:t>第8条（兼業・副業の制限）</w:t>
      </w:r>
    </w:p>
    <w:p>
      <w:r>
        <w:rPr>
          <w:rFonts w:ascii="ＭＳ 明朝" w:hAnsi="ＭＳ 明朝"/>
          <w:b w:val="0"/>
          <w:sz w:val="20"/>
        </w:rPr>
        <w:t>在職中、貴社の事前の書面による承認なく、貴社と競合する事業を自ら営み、または貴社と競合する他社の役員・従業員となってはならない。</w:t>
      </w:r>
    </w:p>
    <w:p>
      <w:r>
        <w:rPr>
          <w:rFonts w:ascii="游ゴシック" w:hAnsi="游ゴシック"/>
          <w:b/>
          <w:sz w:val="22"/>
        </w:rPr>
        <w:t>第9条（SNS・インターネット利用）</w:t>
      </w:r>
    </w:p>
    <w:p>
      <w:r>
        <w:rPr>
          <w:rFonts w:ascii="ＭＳ 明朝" w:hAnsi="ＭＳ 明朝"/>
          <w:b w:val="0"/>
          <w:sz w:val="20"/>
        </w:rPr>
        <w:t>1. SNS、ブログ、その他インターネット上で、業務上知り得た秘密情報を発信・公開しない。</w:t>
        <w:br/>
        <w:t>2. 貴社、顧客、取引先、社員に関する誹謗中傷、信用毀損となる発言を行わない。</w:t>
      </w:r>
    </w:p>
    <w:p>
      <w:r>
        <w:rPr>
          <w:rFonts w:ascii="游ゴシック" w:hAnsi="游ゴシック"/>
          <w:b/>
          <w:sz w:val="22"/>
        </w:rPr>
        <w:t>第10条（教育・研修受講）</w:t>
      </w:r>
    </w:p>
    <w:p>
      <w:r>
        <w:rPr>
          <w:rFonts w:ascii="ＭＳ 明朝" w:hAnsi="ＭＳ 明朝"/>
          <w:b w:val="0"/>
          <w:sz w:val="20"/>
        </w:rPr>
        <w:t>貴社が実施する情報セキュリティ・個人情報保護・コンプライアンスに関する教育・研修を受講し、その内容を遵守する。</w:t>
      </w:r>
    </w:p>
    <w:p>
      <w:r>
        <w:rPr>
          <w:rFonts w:ascii="游ゴシック" w:hAnsi="游ゴシック"/>
          <w:b/>
          <w:sz w:val="22"/>
        </w:rPr>
        <w:t>第11条（漏洩発生時の通知）</w:t>
      </w:r>
    </w:p>
    <w:p>
      <w:r>
        <w:rPr>
          <w:rFonts w:ascii="ＭＳ 明朝" w:hAnsi="ＭＳ 明朝"/>
          <w:b w:val="0"/>
          <w:sz w:val="20"/>
        </w:rPr>
        <w:t>秘密情報の漏洩、紛失、不正アクセス等の事態が発生し、または発生のおそれがあることを知った場合、直ちに貴社に報告し、貴社の指示に従って必要な対応を行う。</w:t>
      </w:r>
    </w:p>
    <w:p>
      <w:r>
        <w:rPr>
          <w:rFonts w:ascii="游ゴシック" w:hAnsi="游ゴシック"/>
          <w:b/>
          <w:sz w:val="22"/>
        </w:rPr>
        <w:t>第12条（知的財産権の帰属）</w:t>
      </w:r>
    </w:p>
    <w:p>
      <w:r>
        <w:rPr>
          <w:rFonts w:ascii="ＭＳ 明朝" w:hAnsi="ＭＳ 明朝"/>
          <w:b w:val="0"/>
          <w:sz w:val="20"/>
        </w:rPr>
        <w:t>1. 私が在職中、職務上行った発明・考案・著作・デザイン等（職務発明・職務著作）に関する一切の知的財産権（特許権、実用新案権、意匠権、著作権、ノウハウ等）は、原始的に貴社に帰属する。</w:t>
        <w:br/>
        <w:t>2. 上記権利の譲渡・移転に必要な手続には誠実に協力する。</w:t>
      </w:r>
    </w:p>
    <w:p>
      <w:r>
        <w:rPr>
          <w:rFonts w:ascii="游ゴシック" w:hAnsi="游ゴシック"/>
          <w:b/>
          <w:sz w:val="22"/>
        </w:rPr>
        <w:t>第13条（損害賠償）</w:t>
      </w:r>
    </w:p>
    <w:p>
      <w:r>
        <w:rPr>
          <w:rFonts w:ascii="ＭＳ 明朝" w:hAnsi="ＭＳ 明朝"/>
          <w:b w:val="0"/>
          <w:sz w:val="20"/>
        </w:rPr>
        <w:t>本誓約に違反し、貴社に損害（直接損害・間接損害・逸失利益・調査費用・弁護士費用を含む）を与えた場合、私はその損害を賠償する責を負う。</w:t>
      </w:r>
    </w:p>
    <w:p>
      <w:r>
        <w:rPr>
          <w:rFonts w:ascii="游ゴシック" w:hAnsi="游ゴシック"/>
          <w:b/>
          <w:sz w:val="22"/>
        </w:rPr>
        <w:t>第14条（差止請求）</w:t>
      </w:r>
    </w:p>
    <w:p>
      <w:r>
        <w:rPr>
          <w:rFonts w:ascii="ＭＳ 明朝" w:hAnsi="ＭＳ 明朝"/>
          <w:b w:val="0"/>
          <w:sz w:val="20"/>
        </w:rPr>
        <w:t>私が本誓約に違反し、または違反するおそれがある場合、貴社は損害賠償請求とは別に、差止請求（仮処分を含む）を行うことができる。</w:t>
      </w:r>
    </w:p>
    <w:p>
      <w:r>
        <w:rPr>
          <w:rFonts w:ascii="游ゴシック" w:hAnsi="游ゴシック"/>
          <w:b/>
          <w:sz w:val="22"/>
        </w:rPr>
        <w:t>第15条（誓約の効力）</w:t>
      </w:r>
    </w:p>
    <w:p>
      <w:r>
        <w:rPr>
          <w:rFonts w:ascii="ＭＳ 明朝" w:hAnsi="ＭＳ 明朝"/>
          <w:b w:val="0"/>
          <w:sz w:val="20"/>
        </w:rPr>
        <w:t>1. 本誓約による秘密保持義務は、退職後も継続する。</w:t>
        <w:br/>
        <w:t>2. 本誓約に違反した場合、貴社の就業規則に基づく懲戒処分（譴責・減給・出勤停止・降格・諭旨退職・懲戒解雇）の対象となることを承諾する。</w:t>
        <w:br/>
        <w:t>3. 不正競争防止法第2条第1項第7号（営業秘密侵害）に抵触する行為は、刑事罰（10年以下の懲役・2,000万円以下の罰金、法人重課あり）の対象となることを認識している。</w:t>
      </w:r>
    </w:p>
    <w:p/>
    <w:p>
      <w:pPr>
        <w:jc w:val="center"/>
      </w:pPr>
      <w:r>
        <w:rPr>
          <w:rFonts w:ascii="ＭＳ 明朝" w:hAnsi="ＭＳ 明朝"/>
          <w:b w:val="0"/>
          <w:sz w:val="22"/>
        </w:rPr>
        <w:t>以上の通り、誠実に誓約いたします。</w:t>
      </w:r>
    </w:p>
    <w:p/>
    <w:p>
      <w:r>
        <w:rPr>
          <w:rFonts w:ascii="ＭＳ 明朝" w:hAnsi="ＭＳ 明朝"/>
          <w:b w:val="0"/>
          <w:color w:val="707070"/>
          <w:sz w:val="18"/>
        </w:rPr>
        <w:t>※ 本誓約書は、個人情報保護法、不正競争防止法（2024年改正対応）、職務発明制度（特許法35条）に準拠した実用完全版です。</w:t>
      </w:r>
    </w:p>
    <w:p>
      <w:r>
        <w:rPr>
          <w:rFonts w:ascii="ＭＳ 明朝" w:hAnsi="ＭＳ 明朝"/>
          <w:b w:val="0"/>
          <w:color w:val="707070"/>
          <w:sz w:val="18"/>
        </w:rPr>
        <w:t>※ 入社時に必ず取得し、原本を人事部にて厳重保管してください。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